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w:t>
      </w:r>
      <w:r w:rsidRPr="00E11C5A">
        <w:rPr>
          <w:rFonts w:ascii="Times New Roman" w:hAnsi="Times New Roman" w:cs="Times New Roman"/>
          <w:color w:val="000000" w:themeColor="text1"/>
          <w:sz w:val="28"/>
          <w:szCs w:val="28"/>
        </w:rPr>
        <w:lastRenderedPageBreak/>
        <w:t>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1"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7"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8"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9"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50"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53"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54"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9"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61"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63"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64"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65"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66"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7"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4050" cy="4000500"/>
            <wp:effectExtent l="19050" t="0" r="0" b="0"/>
            <wp:docPr id="3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a:stretch>
                      <a:fillRect/>
                    </a:stretch>
                  </pic:blipFill>
                  <pic:spPr bwMode="auto">
                    <a:xfrm>
                      <a:off x="0" y="0"/>
                      <a:ext cx="5741145" cy="4005450"/>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95950" cy="4105275"/>
            <wp:effectExtent l="19050" t="0" r="0" b="0"/>
            <wp:docPr id="3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srcRect/>
                    <a:stretch>
                      <a:fillRect/>
                    </a:stretch>
                  </pic:blipFill>
                  <pic:spPr bwMode="auto">
                    <a:xfrm>
                      <a:off x="0" y="0"/>
                      <a:ext cx="5699201" cy="4107618"/>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32813" w:rsidRDefault="00132813" w:rsidP="00132813">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548" cy="4581525"/>
            <wp:effectExtent l="19050" t="0" r="7052" b="0"/>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cstate="print"/>
                    <a:srcRect/>
                    <a:stretch>
                      <a:fillRect/>
                    </a:stretch>
                  </pic:blipFill>
                  <pic:spPr bwMode="auto">
                    <a:xfrm>
                      <a:off x="0" y="0"/>
                      <a:ext cx="5936548" cy="4581525"/>
                    </a:xfrm>
                    <a:prstGeom prst="rect">
                      <a:avLst/>
                    </a:prstGeom>
                    <a:noFill/>
                    <a:ln w="9525">
                      <a:noFill/>
                      <a:miter lim="800000"/>
                      <a:headEnd/>
                      <a:tailEnd/>
                    </a:ln>
                  </pic:spPr>
                </pic:pic>
              </a:graphicData>
            </a:graphic>
          </wp:inline>
        </w:drawing>
      </w:r>
    </w:p>
    <w:p w:rsidR="00675B3A" w:rsidRDefault="00675B3A" w:rsidP="00D35CB2">
      <w:pPr>
        <w:spacing w:after="0" w:line="360" w:lineRule="auto"/>
        <w:jc w:val="both"/>
        <w:rPr>
          <w:rFonts w:ascii="Times New Roman" w:hAnsi="Times New Roman" w:cs="Times New Roman"/>
          <w:sz w:val="28"/>
          <w:szCs w:val="28"/>
        </w:rPr>
      </w:pPr>
    </w:p>
    <w:p w:rsidR="0087181F"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4248150"/>
            <wp:effectExtent l="19050" t="0" r="9525" b="0"/>
            <wp:docPr id="4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cstate="print"/>
                    <a:srcRect/>
                    <a:stretch>
                      <a:fillRect/>
                    </a:stretch>
                  </pic:blipFill>
                  <pic:spPr bwMode="auto">
                    <a:xfrm>
                      <a:off x="0" y="0"/>
                      <a:ext cx="5978239" cy="4252463"/>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8F6906" w:rsidRDefault="005B46E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B2444E">
        <w:rPr>
          <w:rFonts w:ascii="Times New Roman" w:hAnsi="Times New Roman" w:cs="Times New Roman"/>
          <w:sz w:val="28"/>
          <w:szCs w:val="28"/>
        </w:rPr>
        <w:t xml:space="preserve">серверы. 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В реализованном прототипе все сервисы выполнялись на одной машине.</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p>
    <w:p w:rsidR="00FA330E" w:rsidRDefault="00FA330E" w:rsidP="00FD16ED">
      <w:pPr>
        <w:spacing w:after="0" w:line="360" w:lineRule="auto"/>
        <w:ind w:firstLine="708"/>
        <w:jc w:val="both"/>
        <w:rPr>
          <w:rFonts w:ascii="Times New Roman" w:hAnsi="Times New Roman" w:cs="Times New Roman"/>
          <w:sz w:val="28"/>
          <w:szCs w:val="28"/>
        </w:rPr>
      </w:pPr>
    </w:p>
    <w:p w:rsidR="00293254" w:rsidRDefault="00293254" w:rsidP="00EF1DCF">
      <w:pPr>
        <w:tabs>
          <w:tab w:val="left" w:pos="3180"/>
        </w:tabs>
        <w:rPr>
          <w:rFonts w:ascii="Times New Roman" w:hAnsi="Times New Roman" w:cs="Times New Roman"/>
          <w:sz w:val="28"/>
          <w:szCs w:val="28"/>
        </w:rPr>
      </w:pPr>
    </w:p>
    <w:p w:rsidR="00B2444E" w:rsidRDefault="001D3DCC"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lastRenderedPageBreak/>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 показана на Рис. 5.1.</w:t>
      </w:r>
      <w:r w:rsidR="00F8072B">
        <w:rPr>
          <w:rFonts w:ascii="Times New Roman" w:hAnsi="Times New Roman" w:cs="Times New Roman"/>
          <w:sz w:val="28"/>
          <w:szCs w:val="28"/>
        </w:rPr>
        <w:t>4</w:t>
      </w:r>
      <w:r>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EF1DCF">
        <w:object w:dxaOrig="10235" w:dyaOrig="14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75pt;height:253.35pt" o:ole="">
            <v:imagedata r:id="rId72" o:title=""/>
          </v:shape>
          <o:OLEObject Type="Embed" ProgID="Visio.Drawing.11" ShapeID="_x0000_i1025" DrawAspect="Content" ObjectID="_1492414996" r:id="rId73"/>
        </w:object>
      </w:r>
    </w:p>
    <w:p w:rsidR="001D3DCC" w:rsidRDefault="001D3DCC" w:rsidP="001D3DC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p>
    <w:p w:rsidR="00231C66" w:rsidRDefault="00231C66" w:rsidP="00FD16ED">
      <w:pPr>
        <w:spacing w:after="0" w:line="360" w:lineRule="auto"/>
        <w:ind w:firstLine="708"/>
        <w:jc w:val="both"/>
        <w:rPr>
          <w:rFonts w:ascii="Times New Roman" w:hAnsi="Times New Roman" w:cs="Times New Roman"/>
          <w:sz w:val="28"/>
          <w:szCs w:val="28"/>
        </w:rPr>
      </w:pPr>
    </w:p>
    <w:p w:rsidR="005B46E6" w:rsidRPr="008F6906" w:rsidRDefault="008F690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 показана на Рис. 5.1.</w:t>
      </w:r>
      <w:r w:rsidR="00F8072B">
        <w:rPr>
          <w:rFonts w:ascii="Times New Roman" w:hAnsi="Times New Roman" w:cs="Times New Roman"/>
          <w:sz w:val="28"/>
          <w:szCs w:val="28"/>
        </w:rPr>
        <w:t>5</w:t>
      </w:r>
      <w:r>
        <w:rPr>
          <w:rFonts w:ascii="Times New Roman" w:hAnsi="Times New Roman" w:cs="Times New Roman"/>
          <w:sz w:val="28"/>
          <w:szCs w:val="28"/>
        </w:rPr>
        <w:t>.</w:t>
      </w:r>
    </w:p>
    <w:p w:rsidR="008F6906" w:rsidRDefault="00675307" w:rsidP="008F6906">
      <w:pPr>
        <w:spacing w:after="0" w:line="360" w:lineRule="auto"/>
        <w:ind w:firstLine="708"/>
        <w:jc w:val="center"/>
      </w:pPr>
      <w:r>
        <w:object w:dxaOrig="9451" w:dyaOrig="17369">
          <v:shape id="_x0000_i1026" type="#_x0000_t75" style="width:226.85pt;height:290.7pt" o:ole="">
            <v:imagedata r:id="rId74" o:title=""/>
          </v:shape>
          <o:OLEObject Type="Embed" ProgID="Visio.Drawing.11" ShapeID="_x0000_i1026" DrawAspect="Content" ObjectID="_1492414997" r:id="rId75"/>
        </w:object>
      </w:r>
    </w:p>
    <w:p w:rsidR="00EC40F5" w:rsidRDefault="00EC40F5" w:rsidP="008F6906">
      <w:pPr>
        <w:spacing w:after="0" w:line="360" w:lineRule="auto"/>
        <w:ind w:firstLine="708"/>
        <w:jc w:val="center"/>
        <w:rPr>
          <w:rFonts w:ascii="Times New Roman" w:hAnsi="Times New Roman" w:cs="Times New Roman"/>
          <w:sz w:val="28"/>
          <w:szCs w:val="28"/>
        </w:rPr>
      </w:pPr>
    </w:p>
    <w:p w:rsidR="009B77AF" w:rsidRPr="003D1016" w:rsidRDefault="008F6906" w:rsidP="003D1016">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p>
    <w:p w:rsidR="005115E5" w:rsidRDefault="005115E5"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6"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7"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9"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Default="00A710BE" w:rsidP="007860FA">
      <w:pPr>
        <w:spacing w:after="0" w:line="360" w:lineRule="auto"/>
        <w:rPr>
          <w:rFonts w:ascii="Times New Roman" w:hAnsi="Times New Roman" w:cs="Times New Roman"/>
          <w:sz w:val="28"/>
          <w:szCs w:val="28"/>
          <w:lang w:val="en-US"/>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7860FA" w:rsidRDefault="00655764" w:rsidP="00655764">
      <w:pPr>
        <w:spacing w:after="0" w:line="240" w:lineRule="auto"/>
        <w:rPr>
          <w:rFonts w:ascii="Times New Roman" w:hAnsi="Times New Roman" w:cs="Times New Roman"/>
          <w:i/>
          <w:sz w:val="28"/>
          <w:szCs w:val="28"/>
        </w:rPr>
      </w:pPr>
      <w:r w:rsidRPr="007860FA">
        <w:rPr>
          <w:rFonts w:ascii="Times New Roman" w:hAnsi="Times New Roman" w:cs="Times New Roman"/>
          <w:i/>
          <w:sz w:val="28"/>
          <w:szCs w:val="28"/>
        </w:rPr>
        <w:t>/*</w:t>
      </w:r>
      <w:r w:rsidRPr="00655764">
        <w:rPr>
          <w:rFonts w:ascii="Times New Roman" w:hAnsi="Times New Roman" w:cs="Times New Roman"/>
          <w:i/>
          <w:sz w:val="28"/>
          <w:szCs w:val="28"/>
        </w:rPr>
        <w:t>игровой</w:t>
      </w:r>
      <w:r w:rsidRPr="007860FA">
        <w:rPr>
          <w:rFonts w:ascii="Times New Roman" w:hAnsi="Times New Roman" w:cs="Times New Roman"/>
          <w:i/>
          <w:sz w:val="28"/>
          <w:szCs w:val="28"/>
        </w:rPr>
        <w:t xml:space="preserve"> </w:t>
      </w:r>
      <w:r w:rsidRPr="00655764">
        <w:rPr>
          <w:rFonts w:ascii="Times New Roman" w:hAnsi="Times New Roman" w:cs="Times New Roman"/>
          <w:i/>
          <w:sz w:val="28"/>
          <w:szCs w:val="28"/>
        </w:rPr>
        <w:t>сервер</w:t>
      </w:r>
      <w:r w:rsidRPr="007860FA">
        <w:rPr>
          <w:rFonts w:ascii="Times New Roman" w:hAnsi="Times New Roman" w:cs="Times New Roman"/>
          <w:i/>
          <w:sz w:val="28"/>
          <w:szCs w:val="28"/>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65219D">
        <w:rPr>
          <w:rFonts w:ascii="Times New Roman" w:hAnsi="Times New Roman" w:cs="Times New Roman"/>
          <w:sz w:val="28"/>
          <w:szCs w:val="28"/>
          <w:lang w:val="en-US"/>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Pr>
          <w:rFonts w:ascii="Times New Roman" w:hAnsi="Times New Roman" w:cs="Times New Roman"/>
          <w:sz w:val="28"/>
          <w:szCs w:val="28"/>
          <w:lang w:val="en-US"/>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lang w:val="en-US"/>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8640EA">
      <w:pPr>
        <w:spacing w:after="0" w:line="360" w:lineRule="auto"/>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p>
    <w:p w:rsidR="005E7ED0" w:rsidRPr="005E7ED0" w:rsidRDefault="005E7ED0"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ab/>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w:t>
      </w:r>
      <w:r w:rsidR="000045A7">
        <w:rPr>
          <w:rFonts w:ascii="Times New Roman" w:hAnsi="Times New Roman" w:cs="Times New Roman"/>
          <w:sz w:val="28"/>
          <w:szCs w:val="28"/>
        </w:rPr>
        <w:lastRenderedPageBreak/>
        <w:t>юнита до хотя бы одной их своих баз снабжения</w:t>
      </w:r>
      <w:r w:rsidR="00EE0C10">
        <w:rPr>
          <w:rFonts w:ascii="Times New Roman" w:hAnsi="Times New Roman" w:cs="Times New Roman"/>
          <w:sz w:val="28"/>
          <w:szCs w:val="28"/>
        </w:rPr>
        <w:t>.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311435">
        <w:rPr>
          <w:rFonts w:ascii="Times New Roman" w:hAnsi="Times New Roman" w:cs="Times New Roman"/>
          <w:sz w:val="28"/>
          <w:szCs w:val="28"/>
        </w:rPr>
        <w:t>н в виде отдельного сервиса,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1"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2B02A3" w:rsidRDefault="00AC1864" w:rsidP="00C55CA1">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780EFE" w:rsidRPr="002B02A3" w:rsidRDefault="00780EFE" w:rsidP="00780EFE">
      <w:pPr>
        <w:rPr>
          <w:rStyle w:val="ac"/>
        </w:rPr>
      </w:pP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 xml:space="preserve">инициализация модуля происходит при создании новой игры, когда игрок выбирает миссию. В </w:t>
      </w:r>
      <w:r w:rsidR="00450161">
        <w:rPr>
          <w:rFonts w:ascii="Times New Roman" w:hAnsi="Times New Roman" w:cs="Times New Roman"/>
          <w:sz w:val="28"/>
          <w:szCs w:val="28"/>
        </w:rPr>
        <w:lastRenderedPageBreak/>
        <w:t xml:space="preserve">объекте, описывающем миссию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Pr="00BF7F6A"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Pr="00086FEB"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Pr="00BF7F6A"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p>
    <w:p w:rsidR="00C55CA1" w:rsidRPr="00BB1633" w:rsidRDefault="00C55CA1" w:rsidP="00254885">
      <w:pPr>
        <w:spacing w:after="0" w:line="360" w:lineRule="auto"/>
        <w:ind w:firstLine="708"/>
        <w:jc w:val="both"/>
        <w:rPr>
          <w:rFonts w:ascii="Times New Roman" w:hAnsi="Times New Roman" w:cs="Times New Roman"/>
          <w:sz w:val="28"/>
          <w:szCs w:val="28"/>
        </w:rPr>
      </w:pP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Pr="00BF7F6A"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lastRenderedPageBreak/>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p>
    <w:p w:rsidR="00A151B6" w:rsidRPr="00BF7F6A" w:rsidRDefault="00A151B6"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содержащий начальную и конечную точки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w:t>
      </w:r>
      <w:r>
        <w:rPr>
          <w:rFonts w:ascii="Times New Roman" w:hAnsi="Times New Roman" w:cs="Times New Roman"/>
          <w:sz w:val="28"/>
          <w:szCs w:val="28"/>
        </w:rPr>
        <w:lastRenderedPageBreak/>
        <w:t xml:space="preserve">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Pr="006371AE"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начальную и конечную точки маршрута,  на сервер на котором работает сервис расчета окружения. На основе запроса,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371AE">
        <w:rPr>
          <w:rFonts w:ascii="Times New Roman" w:hAnsi="Times New Roman" w:cs="Times New Roman"/>
          <w:sz w:val="28"/>
          <w:szCs w:val="28"/>
        </w:rPr>
        <w:t>Из результата запроса формируется массив точек 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p>
    <w:p w:rsidR="00A216BF" w:rsidRPr="008D756F" w:rsidRDefault="00A216BF" w:rsidP="007E402B">
      <w:pPr>
        <w:spacing w:after="0" w:line="360" w:lineRule="auto"/>
        <w:jc w:val="both"/>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lastRenderedPageBreak/>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2"/>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B4B11" w:rsidRDefault="005B4B11" w:rsidP="0015219A">
      <w:pPr>
        <w:spacing w:after="0" w:line="240" w:lineRule="auto"/>
      </w:pPr>
      <w:r>
        <w:separator/>
      </w:r>
    </w:p>
  </w:endnote>
  <w:endnote w:type="continuationSeparator" w:id="1">
    <w:p w:rsidR="005B4B11" w:rsidRDefault="005B4B11"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D42A0D" w:rsidRDefault="00D42A0D">
        <w:pPr>
          <w:pStyle w:val="af"/>
          <w:jc w:val="center"/>
        </w:pPr>
        <w:fldSimple w:instr=" PAGE   \* MERGEFORMAT ">
          <w:r w:rsidR="000B0206">
            <w:rPr>
              <w:noProof/>
            </w:rPr>
            <w:t>70</w:t>
          </w:r>
        </w:fldSimple>
      </w:p>
    </w:sdtContent>
  </w:sdt>
  <w:p w:rsidR="00D42A0D" w:rsidRDefault="00D42A0D">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B4B11" w:rsidRDefault="005B4B11" w:rsidP="0015219A">
      <w:pPr>
        <w:spacing w:after="0" w:line="240" w:lineRule="auto"/>
      </w:pPr>
      <w:r>
        <w:separator/>
      </w:r>
    </w:p>
  </w:footnote>
  <w:footnote w:type="continuationSeparator" w:id="1">
    <w:p w:rsidR="005B4B11" w:rsidRDefault="005B4B11"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6AAC"/>
    <w:rsid w:val="0003741C"/>
    <w:rsid w:val="00037B56"/>
    <w:rsid w:val="0004383D"/>
    <w:rsid w:val="00044A66"/>
    <w:rsid w:val="00044C62"/>
    <w:rsid w:val="000460B3"/>
    <w:rsid w:val="00053CA0"/>
    <w:rsid w:val="0005449B"/>
    <w:rsid w:val="000556BF"/>
    <w:rsid w:val="000562BC"/>
    <w:rsid w:val="00063AC6"/>
    <w:rsid w:val="00066D53"/>
    <w:rsid w:val="00077AE9"/>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50B7F"/>
    <w:rsid w:val="00151914"/>
    <w:rsid w:val="0015219A"/>
    <w:rsid w:val="001550EF"/>
    <w:rsid w:val="00161781"/>
    <w:rsid w:val="00162923"/>
    <w:rsid w:val="001641A4"/>
    <w:rsid w:val="00165060"/>
    <w:rsid w:val="00167B3F"/>
    <w:rsid w:val="00170EE9"/>
    <w:rsid w:val="001756D3"/>
    <w:rsid w:val="00182F42"/>
    <w:rsid w:val="001836CD"/>
    <w:rsid w:val="00190541"/>
    <w:rsid w:val="00191F85"/>
    <w:rsid w:val="00193D29"/>
    <w:rsid w:val="001943B6"/>
    <w:rsid w:val="001A11F2"/>
    <w:rsid w:val="001A14D9"/>
    <w:rsid w:val="001A28EE"/>
    <w:rsid w:val="001B0FC7"/>
    <w:rsid w:val="001C2159"/>
    <w:rsid w:val="001C54D0"/>
    <w:rsid w:val="001D3DCC"/>
    <w:rsid w:val="001D46FD"/>
    <w:rsid w:val="001D5D32"/>
    <w:rsid w:val="001D77B7"/>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156E"/>
    <w:rsid w:val="00216B31"/>
    <w:rsid w:val="00221BAC"/>
    <w:rsid w:val="00222349"/>
    <w:rsid w:val="002262C5"/>
    <w:rsid w:val="00231C66"/>
    <w:rsid w:val="00237038"/>
    <w:rsid w:val="0023725E"/>
    <w:rsid w:val="002425EA"/>
    <w:rsid w:val="00243067"/>
    <w:rsid w:val="00250120"/>
    <w:rsid w:val="00250280"/>
    <w:rsid w:val="002541ED"/>
    <w:rsid w:val="00254885"/>
    <w:rsid w:val="00255E73"/>
    <w:rsid w:val="00256B1C"/>
    <w:rsid w:val="00260405"/>
    <w:rsid w:val="00262893"/>
    <w:rsid w:val="00270F42"/>
    <w:rsid w:val="0027167B"/>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E61"/>
    <w:rsid w:val="002D3BFF"/>
    <w:rsid w:val="002D4C40"/>
    <w:rsid w:val="002E6921"/>
    <w:rsid w:val="002F0CBB"/>
    <w:rsid w:val="002F3F41"/>
    <w:rsid w:val="003035B2"/>
    <w:rsid w:val="00303E88"/>
    <w:rsid w:val="003056B2"/>
    <w:rsid w:val="00311435"/>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7337"/>
    <w:rsid w:val="00427C86"/>
    <w:rsid w:val="00435E62"/>
    <w:rsid w:val="00437605"/>
    <w:rsid w:val="00441760"/>
    <w:rsid w:val="004419AB"/>
    <w:rsid w:val="0044393C"/>
    <w:rsid w:val="004459E3"/>
    <w:rsid w:val="00446B4C"/>
    <w:rsid w:val="00447667"/>
    <w:rsid w:val="00450161"/>
    <w:rsid w:val="0045024B"/>
    <w:rsid w:val="00450AD9"/>
    <w:rsid w:val="00454419"/>
    <w:rsid w:val="00460458"/>
    <w:rsid w:val="00462722"/>
    <w:rsid w:val="0046614E"/>
    <w:rsid w:val="0047572E"/>
    <w:rsid w:val="004763F9"/>
    <w:rsid w:val="0049549E"/>
    <w:rsid w:val="00496CA6"/>
    <w:rsid w:val="004A08C5"/>
    <w:rsid w:val="004A4E35"/>
    <w:rsid w:val="004A4FFE"/>
    <w:rsid w:val="004A631B"/>
    <w:rsid w:val="004A7A15"/>
    <w:rsid w:val="004B7D6E"/>
    <w:rsid w:val="004C178D"/>
    <w:rsid w:val="004C6768"/>
    <w:rsid w:val="004C7ED4"/>
    <w:rsid w:val="004E0F6A"/>
    <w:rsid w:val="005001CF"/>
    <w:rsid w:val="005007BC"/>
    <w:rsid w:val="005010E8"/>
    <w:rsid w:val="0050128E"/>
    <w:rsid w:val="00502E2B"/>
    <w:rsid w:val="00503FF9"/>
    <w:rsid w:val="00505F7C"/>
    <w:rsid w:val="00506223"/>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528D6"/>
    <w:rsid w:val="00557E7C"/>
    <w:rsid w:val="00564165"/>
    <w:rsid w:val="0056699F"/>
    <w:rsid w:val="00567119"/>
    <w:rsid w:val="00572CCD"/>
    <w:rsid w:val="00572F69"/>
    <w:rsid w:val="00577D5D"/>
    <w:rsid w:val="00585C7B"/>
    <w:rsid w:val="0058709F"/>
    <w:rsid w:val="005969F5"/>
    <w:rsid w:val="005974B2"/>
    <w:rsid w:val="005974F1"/>
    <w:rsid w:val="005A5261"/>
    <w:rsid w:val="005B46E6"/>
    <w:rsid w:val="005B4B11"/>
    <w:rsid w:val="005B51AA"/>
    <w:rsid w:val="005B5A1C"/>
    <w:rsid w:val="005B7C2D"/>
    <w:rsid w:val="005C22B3"/>
    <w:rsid w:val="005C33E9"/>
    <w:rsid w:val="005C34EC"/>
    <w:rsid w:val="005C35E9"/>
    <w:rsid w:val="005D4992"/>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513FC"/>
    <w:rsid w:val="00651623"/>
    <w:rsid w:val="0065219D"/>
    <w:rsid w:val="0065411E"/>
    <w:rsid w:val="00654138"/>
    <w:rsid w:val="006553BC"/>
    <w:rsid w:val="00655764"/>
    <w:rsid w:val="00656A16"/>
    <w:rsid w:val="00656D7C"/>
    <w:rsid w:val="00657C7C"/>
    <w:rsid w:val="006642EA"/>
    <w:rsid w:val="0066758F"/>
    <w:rsid w:val="00670249"/>
    <w:rsid w:val="006731AF"/>
    <w:rsid w:val="00673F4C"/>
    <w:rsid w:val="00675307"/>
    <w:rsid w:val="00675B3A"/>
    <w:rsid w:val="00676587"/>
    <w:rsid w:val="0068285B"/>
    <w:rsid w:val="00683C28"/>
    <w:rsid w:val="006855E6"/>
    <w:rsid w:val="00691F91"/>
    <w:rsid w:val="006942E9"/>
    <w:rsid w:val="006B1575"/>
    <w:rsid w:val="006B53C9"/>
    <w:rsid w:val="006B7072"/>
    <w:rsid w:val="006C7AFE"/>
    <w:rsid w:val="006D10CA"/>
    <w:rsid w:val="006D1558"/>
    <w:rsid w:val="006D4BCB"/>
    <w:rsid w:val="006E1764"/>
    <w:rsid w:val="006E3C7E"/>
    <w:rsid w:val="006E6602"/>
    <w:rsid w:val="006F20DC"/>
    <w:rsid w:val="00700CB0"/>
    <w:rsid w:val="00702D20"/>
    <w:rsid w:val="007101A7"/>
    <w:rsid w:val="00710254"/>
    <w:rsid w:val="00714EAF"/>
    <w:rsid w:val="007172C8"/>
    <w:rsid w:val="00721ECB"/>
    <w:rsid w:val="0073166B"/>
    <w:rsid w:val="00735637"/>
    <w:rsid w:val="00736C44"/>
    <w:rsid w:val="00737D47"/>
    <w:rsid w:val="0074247C"/>
    <w:rsid w:val="00742619"/>
    <w:rsid w:val="00745DFD"/>
    <w:rsid w:val="00752D00"/>
    <w:rsid w:val="007679B9"/>
    <w:rsid w:val="00767C73"/>
    <w:rsid w:val="00771BC8"/>
    <w:rsid w:val="0077232A"/>
    <w:rsid w:val="007737BF"/>
    <w:rsid w:val="00773F31"/>
    <w:rsid w:val="00774D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30727"/>
    <w:rsid w:val="008329DF"/>
    <w:rsid w:val="00832C54"/>
    <w:rsid w:val="008351A2"/>
    <w:rsid w:val="00840658"/>
    <w:rsid w:val="00846634"/>
    <w:rsid w:val="008476CB"/>
    <w:rsid w:val="0085025E"/>
    <w:rsid w:val="008526A5"/>
    <w:rsid w:val="0085490A"/>
    <w:rsid w:val="008640EA"/>
    <w:rsid w:val="0086791A"/>
    <w:rsid w:val="0087181F"/>
    <w:rsid w:val="00882D62"/>
    <w:rsid w:val="008911CA"/>
    <w:rsid w:val="008912AE"/>
    <w:rsid w:val="008964F0"/>
    <w:rsid w:val="008A0F3F"/>
    <w:rsid w:val="008A7626"/>
    <w:rsid w:val="008B37D8"/>
    <w:rsid w:val="008B5852"/>
    <w:rsid w:val="008B7C90"/>
    <w:rsid w:val="008C4E88"/>
    <w:rsid w:val="008C7495"/>
    <w:rsid w:val="008D2231"/>
    <w:rsid w:val="008D353D"/>
    <w:rsid w:val="008D4E74"/>
    <w:rsid w:val="008D756F"/>
    <w:rsid w:val="008D7632"/>
    <w:rsid w:val="008D798D"/>
    <w:rsid w:val="008E2AEC"/>
    <w:rsid w:val="008E3BAF"/>
    <w:rsid w:val="008E679A"/>
    <w:rsid w:val="008E7114"/>
    <w:rsid w:val="008F10E5"/>
    <w:rsid w:val="008F3D59"/>
    <w:rsid w:val="008F5EF1"/>
    <w:rsid w:val="008F6906"/>
    <w:rsid w:val="00901F55"/>
    <w:rsid w:val="00904923"/>
    <w:rsid w:val="00905284"/>
    <w:rsid w:val="009066A7"/>
    <w:rsid w:val="009106E2"/>
    <w:rsid w:val="009119A1"/>
    <w:rsid w:val="00922028"/>
    <w:rsid w:val="00922D17"/>
    <w:rsid w:val="00922F6C"/>
    <w:rsid w:val="00923F9C"/>
    <w:rsid w:val="00926EDB"/>
    <w:rsid w:val="009343A1"/>
    <w:rsid w:val="00937C58"/>
    <w:rsid w:val="00940554"/>
    <w:rsid w:val="00941DA3"/>
    <w:rsid w:val="00941DB2"/>
    <w:rsid w:val="00943E19"/>
    <w:rsid w:val="00946879"/>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B2179"/>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11ED"/>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3B7D"/>
    <w:rsid w:val="00B844A0"/>
    <w:rsid w:val="00B85555"/>
    <w:rsid w:val="00B91D81"/>
    <w:rsid w:val="00B930A6"/>
    <w:rsid w:val="00BA15B0"/>
    <w:rsid w:val="00BA2F9F"/>
    <w:rsid w:val="00BA344F"/>
    <w:rsid w:val="00BA4CF1"/>
    <w:rsid w:val="00BA7C93"/>
    <w:rsid w:val="00BB1633"/>
    <w:rsid w:val="00BC1A3B"/>
    <w:rsid w:val="00BC36E8"/>
    <w:rsid w:val="00BC6B0D"/>
    <w:rsid w:val="00BC70FD"/>
    <w:rsid w:val="00BD12A1"/>
    <w:rsid w:val="00BD3661"/>
    <w:rsid w:val="00BF7F6A"/>
    <w:rsid w:val="00C01B99"/>
    <w:rsid w:val="00C10756"/>
    <w:rsid w:val="00C11E07"/>
    <w:rsid w:val="00C14F66"/>
    <w:rsid w:val="00C16BC5"/>
    <w:rsid w:val="00C233CA"/>
    <w:rsid w:val="00C26096"/>
    <w:rsid w:val="00C30F75"/>
    <w:rsid w:val="00C32B4F"/>
    <w:rsid w:val="00C33EE8"/>
    <w:rsid w:val="00C36620"/>
    <w:rsid w:val="00C37C8C"/>
    <w:rsid w:val="00C41444"/>
    <w:rsid w:val="00C47ABF"/>
    <w:rsid w:val="00C55CA1"/>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BEB"/>
    <w:rsid w:val="00CB773C"/>
    <w:rsid w:val="00CB7BCD"/>
    <w:rsid w:val="00CD1850"/>
    <w:rsid w:val="00CD19CD"/>
    <w:rsid w:val="00CD5146"/>
    <w:rsid w:val="00CD7668"/>
    <w:rsid w:val="00CE2A44"/>
    <w:rsid w:val="00CE6DAE"/>
    <w:rsid w:val="00CE71AD"/>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1816"/>
    <w:rsid w:val="00D63751"/>
    <w:rsid w:val="00D70135"/>
    <w:rsid w:val="00D7253D"/>
    <w:rsid w:val="00D72832"/>
    <w:rsid w:val="00D85A7F"/>
    <w:rsid w:val="00D860D7"/>
    <w:rsid w:val="00D86E5D"/>
    <w:rsid w:val="00D901C1"/>
    <w:rsid w:val="00D91F37"/>
    <w:rsid w:val="00D92718"/>
    <w:rsid w:val="00DA4D8E"/>
    <w:rsid w:val="00DA757F"/>
    <w:rsid w:val="00DC1237"/>
    <w:rsid w:val="00DC4B05"/>
    <w:rsid w:val="00DC4F6F"/>
    <w:rsid w:val="00DD3A1B"/>
    <w:rsid w:val="00DD4CA2"/>
    <w:rsid w:val="00DD75E5"/>
    <w:rsid w:val="00DE3612"/>
    <w:rsid w:val="00DE5D45"/>
    <w:rsid w:val="00DF02EA"/>
    <w:rsid w:val="00DF27FA"/>
    <w:rsid w:val="00E0090A"/>
    <w:rsid w:val="00E04983"/>
    <w:rsid w:val="00E058BA"/>
    <w:rsid w:val="00E10F6C"/>
    <w:rsid w:val="00E118CA"/>
    <w:rsid w:val="00E11C5A"/>
    <w:rsid w:val="00E12C5A"/>
    <w:rsid w:val="00E138F9"/>
    <w:rsid w:val="00E14D80"/>
    <w:rsid w:val="00E2315D"/>
    <w:rsid w:val="00E2526F"/>
    <w:rsid w:val="00E26921"/>
    <w:rsid w:val="00E270E7"/>
    <w:rsid w:val="00E3521D"/>
    <w:rsid w:val="00E355BF"/>
    <w:rsid w:val="00E41A20"/>
    <w:rsid w:val="00E43E9F"/>
    <w:rsid w:val="00E45563"/>
    <w:rsid w:val="00E53F3E"/>
    <w:rsid w:val="00E54544"/>
    <w:rsid w:val="00E60E2B"/>
    <w:rsid w:val="00E664BB"/>
    <w:rsid w:val="00E666E9"/>
    <w:rsid w:val="00E669A0"/>
    <w:rsid w:val="00E75576"/>
    <w:rsid w:val="00E80179"/>
    <w:rsid w:val="00E80301"/>
    <w:rsid w:val="00E80BEB"/>
    <w:rsid w:val="00E839D7"/>
    <w:rsid w:val="00E90278"/>
    <w:rsid w:val="00E92A59"/>
    <w:rsid w:val="00E92DF8"/>
    <w:rsid w:val="00E93D4C"/>
    <w:rsid w:val="00EA0A3E"/>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CE9"/>
    <w:rsid w:val="00EF1DCF"/>
    <w:rsid w:val="00EF44C3"/>
    <w:rsid w:val="00EF4836"/>
    <w:rsid w:val="00F01F50"/>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26D1"/>
    <w:rsid w:val="00F63077"/>
    <w:rsid w:val="00F7395A"/>
    <w:rsid w:val="00F74008"/>
    <w:rsid w:val="00F772ED"/>
    <w:rsid w:val="00F777AE"/>
    <w:rsid w:val="00F8072B"/>
    <w:rsid w:val="00F866DC"/>
    <w:rsid w:val="00F876A8"/>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ED"/>
    <w:rsid w:val="00FE2F46"/>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hyperlink" Target="ftp://ftp.ncdc.noaa.gov/pub/data/gsod" TargetMode="External"/><Relationship Id="rId68" Type="http://schemas.openxmlformats.org/officeDocument/2006/relationships/image" Target="media/image41.png"/><Relationship Id="rId76" Type="http://schemas.openxmlformats.org/officeDocument/2006/relationships/hyperlink" Target="http://127.0.0.1:1337/"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github.com/Project-OSRM/osrm-backend/wiki/Building-OSRM" TargetMode="External"/><Relationship Id="rId58" Type="http://schemas.openxmlformats.org/officeDocument/2006/relationships/image" Target="media/image37.png"/><Relationship Id="rId66" Type="http://schemas.openxmlformats.org/officeDocument/2006/relationships/hyperlink" Target="ftp://ftp.ncdc.noaa.gov/pub/data/gsod/isd-history.csv" TargetMode="External"/><Relationship Id="rId74" Type="http://schemas.openxmlformats.org/officeDocument/2006/relationships/image" Target="media/image46.emf"/><Relationship Id="rId79" Type="http://schemas.openxmlformats.org/officeDocument/2006/relationships/hyperlink" Target="http://leafletjs.com/reference.html" TargetMode="External"/><Relationship Id="rId5" Type="http://schemas.openxmlformats.org/officeDocument/2006/relationships/webSettings" Target="webSettings.xml"/><Relationship Id="rId61" Type="http://schemas.openxmlformats.org/officeDocument/2006/relationships/hyperlink" Target="http://www.ncdc.noaa.gov/" TargetMode="External"/><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ftp://ftp.ncdc.noaa.gov/pub/data/gsod/readme.txt" TargetMode="External"/><Relationship Id="rId73" Type="http://schemas.openxmlformats.org/officeDocument/2006/relationships/oleObject" Target="embeddings/oleObject1.bin"/><Relationship Id="rId78" Type="http://schemas.openxmlformats.org/officeDocument/2006/relationships/image" Target="media/image47.png"/><Relationship Id="rId81" Type="http://schemas.openxmlformats.org/officeDocument/2006/relationships/hyperlink" Target="https://github.com/zhm/node-spatialit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yperlink" Target="ftp://ftp.ncdc.noaa.gov/pub/data/gsod/2014/" TargetMode="External"/><Relationship Id="rId69" Type="http://schemas.openxmlformats.org/officeDocument/2006/relationships/image" Target="media/image42.png"/><Relationship Id="rId77" Type="http://schemas.openxmlformats.org/officeDocument/2006/relationships/hyperlink" Target="http://nodeguide.ru/doc/felix/community/"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emf"/><Relationship Id="rId80"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image" Target="media/image27.png"/><Relationship Id="rId59" Type="http://schemas.openxmlformats.org/officeDocument/2006/relationships/image" Target="media/image38.gif"/><Relationship Id="rId67" Type="http://schemas.openxmlformats.org/officeDocument/2006/relationships/hyperlink" Target="ftp://ftp.ncdc.noaa.gov/pub/data/gsod/isd-history.txt" TargetMode="External"/><Relationship Id="rId20" Type="http://schemas.openxmlformats.org/officeDocument/2006/relationships/image" Target="media/image11.png"/><Relationship Id="rId41" Type="http://schemas.openxmlformats.org/officeDocument/2006/relationships/hyperlink" Target="https://tech.yandex.ru/maps/doc/jsapi/2.1/ref/reference/route-docpage/" TargetMode="External"/><Relationship Id="rId54" Type="http://schemas.openxmlformats.org/officeDocument/2006/relationships/hyperlink" Target="https://github.com/DennisSchiefer/Project-OSRM-Web" TargetMode="External"/><Relationship Id="rId62" Type="http://schemas.openxmlformats.org/officeDocument/2006/relationships/image" Target="media/image40.png"/><Relationship Id="rId70" Type="http://schemas.openxmlformats.org/officeDocument/2006/relationships/image" Target="media/image43.png"/><Relationship Id="rId75" Type="http://schemas.openxmlformats.org/officeDocument/2006/relationships/oleObject" Target="embeddings/oleObject2.bin"/><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30.png"/><Relationship Id="rId57"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80</Pages>
  <Words>13822</Words>
  <Characters>78787</Characters>
  <Application>Microsoft Office Word</Application>
  <DocSecurity>0</DocSecurity>
  <Lines>656</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92425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Alexander</dc:creator>
  <cp:lastModifiedBy>Alexander</cp:lastModifiedBy>
  <cp:revision>58</cp:revision>
  <dcterms:created xsi:type="dcterms:W3CDTF">2015-05-03T15:58:00Z</dcterms:created>
  <dcterms:modified xsi:type="dcterms:W3CDTF">2015-05-06T06:56:00Z</dcterms:modified>
</cp:coreProperties>
</file>